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4B" w:rsidRPr="00B1314B" w:rsidRDefault="00B1314B" w:rsidP="00B1314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5257800" cy="1816100"/>
            <wp:effectExtent l="19050" t="0" r="0" b="0"/>
            <wp:docPr id="1" name="Рисунок 1" descr="http://mcb-blk.org.ru/img/2014/stepnsb1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stepnsb1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14B" w:rsidRPr="00B1314B" w:rsidRDefault="00B1314B" w:rsidP="00B1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B1314B" w:rsidRPr="00B1314B" w:rsidRDefault="00B1314B" w:rsidP="00B1314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B1314B">
        <w:rPr>
          <w:rFonts w:ascii="Verdana" w:eastAsia="Times New Roman" w:hAnsi="Verdana" w:cs="Times New Roman"/>
          <w:b/>
          <w:bCs/>
          <w:color w:val="444444"/>
          <w:sz w:val="25"/>
        </w:rPr>
        <w:t>Информация </w:t>
      </w:r>
      <w:r w:rsidRPr="00B1314B">
        <w:rPr>
          <w:rFonts w:ascii="Verdana" w:eastAsia="Times New Roman" w:hAnsi="Verdana" w:cs="Times New Roman"/>
          <w:b/>
          <w:bCs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b/>
          <w:bCs/>
          <w:color w:val="444444"/>
          <w:sz w:val="25"/>
        </w:rPr>
        <w:t>Степной сельской библиотеки о проведённых мероприятиях, </w:t>
      </w:r>
      <w:r w:rsidRPr="00B1314B">
        <w:rPr>
          <w:rFonts w:ascii="Verdana" w:eastAsia="Times New Roman" w:hAnsi="Verdana" w:cs="Times New Roman"/>
          <w:b/>
          <w:bCs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b/>
          <w:bCs/>
          <w:color w:val="444444"/>
          <w:sz w:val="25"/>
        </w:rPr>
        <w:t>в рамках месячника оборонно-патриотической работы. </w:t>
      </w:r>
      <w:r w:rsidRPr="00B1314B">
        <w:rPr>
          <w:rFonts w:ascii="Verdana" w:eastAsia="Times New Roman" w:hAnsi="Verdana" w:cs="Times New Roman"/>
          <w:b/>
          <w:bCs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b/>
          <w:bCs/>
          <w:color w:val="444444"/>
          <w:sz w:val="25"/>
        </w:rPr>
        <w:t>Январь-февраль 2014 года</w:t>
      </w:r>
    </w:p>
    <w:p w:rsidR="00B1314B" w:rsidRPr="00B1314B" w:rsidRDefault="00B1314B" w:rsidP="00B1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Патриотическое воспитание молодого поколения – одно из приоритетных направлений в работе нашей библиотеки. С целью воспитания любви к Родине, патриотического воспитания на примере исторических событий, воспитания любви к изучению истории и  воспитания духовно развитых личностей в библиотеке был проведён</w:t>
      </w:r>
      <w:r w:rsidRPr="00B1314B">
        <w:rPr>
          <w:rFonts w:ascii="Verdana" w:eastAsia="Times New Roman" w:hAnsi="Verdana" w:cs="Times New Roman"/>
          <w:color w:val="444444"/>
          <w:sz w:val="25"/>
        </w:rPr>
        <w:t> </w:t>
      </w:r>
      <w:r w:rsidRPr="00B1314B">
        <w:rPr>
          <w:rFonts w:ascii="Verdana" w:eastAsia="Times New Roman" w:hAnsi="Verdana" w:cs="Times New Roman"/>
          <w:b/>
          <w:bCs/>
          <w:color w:val="444444"/>
          <w:sz w:val="25"/>
        </w:rPr>
        <w:t>патриотический час «900 дней мужества»</w:t>
      </w:r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.   Учащимся 5 и 7 классов была продемонстрирована презентация, посвящённая снятию блокады Ленинграда (1944 г.). Данная презентация рассказывает о самой страшной осаде в истории человечества и о мужестве людей, которые в небывалых трудностях выстояли и победили. Вниманию детей была предложена заключительная часть 7-ой симфонии Дмитрия Шостаковича, которая впоследствии была названа «Ленинградской» и рассказано об узбекском поэте, мыслителе и государственном деятеле </w:t>
      </w:r>
      <w:proofErr w:type="spellStart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Алишере</w:t>
      </w:r>
      <w:proofErr w:type="spellEnd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Навои, 500-летие которого отмечал блокадный Ленинград.</w:t>
      </w:r>
      <w:r w:rsidRPr="00B1314B">
        <w:rPr>
          <w:rFonts w:ascii="Verdana" w:eastAsia="Times New Roman" w:hAnsi="Verdana" w:cs="Times New Roman"/>
          <w:color w:val="444444"/>
          <w:sz w:val="25"/>
        </w:rPr>
        <w:t> </w:t>
      </w:r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С целью пропаганды чтения литературы по истории Отечества была подготовлена и проведена</w:t>
      </w:r>
      <w:r w:rsidRPr="00B1314B">
        <w:rPr>
          <w:rFonts w:ascii="Verdana" w:eastAsia="Times New Roman" w:hAnsi="Verdana" w:cs="Times New Roman"/>
          <w:color w:val="444444"/>
          <w:sz w:val="25"/>
        </w:rPr>
        <w:t> </w:t>
      </w:r>
      <w:r w:rsidRPr="00B1314B">
        <w:rPr>
          <w:rFonts w:ascii="Verdana" w:eastAsia="Times New Roman" w:hAnsi="Verdana" w:cs="Times New Roman"/>
          <w:b/>
          <w:bCs/>
          <w:color w:val="444444"/>
          <w:sz w:val="25"/>
        </w:rPr>
        <w:t>книжная выставка-диалог «Любовь к Отечеству сквозь таинство страниц»</w:t>
      </w:r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. Цитатой выставки стало стихотворение К. </w:t>
      </w:r>
      <w:proofErr w:type="spellStart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Обойщикова</w:t>
      </w:r>
      <w:proofErr w:type="spellEnd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«Учись, наш друг, пока не поздно». Книги этой выставки: «Дети Кубани в годы Великой Отечественной войны» Т.И. </w:t>
      </w:r>
      <w:proofErr w:type="spellStart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Хачатурова</w:t>
      </w:r>
      <w:proofErr w:type="spellEnd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, 2009 год; сборник «Рассказы о войне», серии «Школьная библиотека»; «Дети военной поры», второе издание издательства политической литературы г. Москвы, 1988 год. На мероприятии присутствовали учащиеся 5-го класса. Говорилось  о событиях, описываемых в книгах, подтвержденных достоверными рассказами очевидцев, документами архивов, свидетельствами современников. Некоторые главы о юных патриотах из тех далёких военных лет, из книг выставки «Любовь к Отечеству сквозь таинство страниц», ребята сами читали вслух. Жертвенные </w:t>
      </w:r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подвиги их одногодков стали близкими и понятными их сердцам.</w:t>
      </w:r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С огромным интересом учащиеся школы № 36, труженики тыла и жители п. Степного слушали рассказ директора </w:t>
      </w:r>
      <w:proofErr w:type="spellStart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Белореченского</w:t>
      </w:r>
      <w:proofErr w:type="spellEnd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музея Г.А. </w:t>
      </w:r>
      <w:proofErr w:type="spellStart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Морозкиной</w:t>
      </w:r>
      <w:proofErr w:type="spellEnd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о событиях, происходящих в Белореченском районе в  1941-1945 г.г. . Галина Алексеевна поведала присутствующим о своей книге «</w:t>
      </w:r>
      <w:proofErr w:type="spellStart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Белореченский</w:t>
      </w:r>
      <w:proofErr w:type="spellEnd"/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район в годы Великой Отечественной войны 1941-1945 гг.».</w:t>
      </w:r>
      <w:r w:rsidRPr="00B1314B">
        <w:rPr>
          <w:rFonts w:ascii="Verdana" w:eastAsia="Times New Roman" w:hAnsi="Verdana" w:cs="Times New Roman"/>
          <w:color w:val="444444"/>
          <w:sz w:val="25"/>
        </w:rPr>
        <w:t> </w:t>
      </w:r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B1314B" w:rsidRPr="00B1314B" w:rsidRDefault="00B1314B" w:rsidP="00B1314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stepnsb1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stepnsb1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14B" w:rsidRPr="00B1314B" w:rsidRDefault="00B1314B" w:rsidP="00B1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314B" w:rsidRPr="00B1314B" w:rsidRDefault="00B1314B" w:rsidP="00B1314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914900" cy="1816100"/>
            <wp:effectExtent l="19050" t="0" r="0" b="0"/>
            <wp:docPr id="3" name="Рисунок 3" descr="http://mcb-blk.org.ru/img/2014/stepnsb1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stepnsb1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14B" w:rsidRPr="00B1314B" w:rsidRDefault="00B1314B" w:rsidP="00B1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С книгой все присутствующие, оказалось, хорошо знакомы, т.к. её</w:t>
      </w:r>
      <w:r w:rsidRPr="00B1314B">
        <w:rPr>
          <w:rFonts w:ascii="Verdana" w:eastAsia="Times New Roman" w:hAnsi="Verdana" w:cs="Times New Roman"/>
          <w:color w:val="444444"/>
          <w:sz w:val="25"/>
        </w:rPr>
        <w:t> </w:t>
      </w:r>
      <w:r w:rsidRPr="00B1314B">
        <w:rPr>
          <w:rFonts w:ascii="Verdana" w:eastAsia="Times New Roman" w:hAnsi="Verdana" w:cs="Times New Roman"/>
          <w:b/>
          <w:bCs/>
          <w:color w:val="444444"/>
          <w:sz w:val="25"/>
        </w:rPr>
        <w:t>презентация, под названием «И память книга оживит»</w:t>
      </w:r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, была проведена библиотекой ещё в прошлом году. Фильм, выставочные материалы, среди которых были предметы экипировки и вооружения солдат, поведали более подробно о мужестве и героизме людей, защищавших отважно от врагов нашу многонациональную Родину. Пример жертвенных подвигов наших земляков поможет укрепить веру и любовь подрастающего поколения к свободной, великой России.</w:t>
      </w:r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B1314B" w:rsidRPr="00B1314B" w:rsidRDefault="00B1314B" w:rsidP="00B1314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889500" cy="3683000"/>
            <wp:effectExtent l="19050" t="0" r="6350" b="0"/>
            <wp:docPr id="4" name="Рисунок 4" descr="http://mcb-blk.org.ru/img/2014/stepnsb1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stepnsb1_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368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116" w:rsidRDefault="00B1314B" w:rsidP="00B1314B"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Одно из мероприятий, проведённых совместно со школой № 36 п. Степного, было посвящено Дню защитника Отечества. В школу были приглашены труженики тыла. Силами учащихся с 1-го по 9 класс был подготовлен праздничный концерт, на котором звучали стихи и песни о нашей доблестной армии. После окончания концерта наша библиотека, для ребят 5-го класса, провела</w:t>
      </w:r>
      <w:r w:rsidRPr="00B1314B">
        <w:rPr>
          <w:rFonts w:ascii="Verdana" w:eastAsia="Times New Roman" w:hAnsi="Verdana" w:cs="Times New Roman"/>
          <w:color w:val="444444"/>
          <w:sz w:val="25"/>
        </w:rPr>
        <w:t> </w:t>
      </w:r>
      <w:r w:rsidRPr="00B1314B">
        <w:rPr>
          <w:rFonts w:ascii="Verdana" w:eastAsia="Times New Roman" w:hAnsi="Verdana" w:cs="Times New Roman"/>
          <w:b/>
          <w:bCs/>
          <w:color w:val="444444"/>
          <w:sz w:val="25"/>
        </w:rPr>
        <w:t>игровую программу «</w:t>
      </w:r>
      <w:proofErr w:type="spellStart"/>
      <w:r w:rsidRPr="00B1314B">
        <w:rPr>
          <w:rFonts w:ascii="Verdana" w:eastAsia="Times New Roman" w:hAnsi="Verdana" w:cs="Times New Roman"/>
          <w:b/>
          <w:bCs/>
          <w:color w:val="444444"/>
          <w:sz w:val="25"/>
        </w:rPr>
        <w:t>Аты</w:t>
      </w:r>
      <w:proofErr w:type="spellEnd"/>
      <w:r w:rsidRPr="00B1314B">
        <w:rPr>
          <w:rFonts w:ascii="Verdana" w:eastAsia="Times New Roman" w:hAnsi="Verdana" w:cs="Times New Roman"/>
          <w:b/>
          <w:bCs/>
          <w:color w:val="444444"/>
          <w:sz w:val="25"/>
        </w:rPr>
        <w:t xml:space="preserve"> – баты, мы - будущие солдаты»</w:t>
      </w:r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. В программе ребята смогли показать свои знания по истории Отечества, а так же хорошую физическую подготовку. </w:t>
      </w:r>
      <w:r w:rsidRPr="00B1314B">
        <w:rPr>
          <w:rFonts w:ascii="Verdana" w:eastAsia="Times New Roman" w:hAnsi="Verdana" w:cs="Times New Roman"/>
          <w:color w:val="444444"/>
          <w:sz w:val="25"/>
        </w:rPr>
        <w:t> </w:t>
      </w:r>
      <w:r w:rsidRPr="00B1314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1314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</w:t>
      </w:r>
    </w:p>
    <w:sectPr w:rsidR="00421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B1314B"/>
    <w:rsid w:val="00421116"/>
    <w:rsid w:val="00B13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314B"/>
    <w:rPr>
      <w:b/>
      <w:bCs/>
    </w:rPr>
  </w:style>
  <w:style w:type="character" w:customStyle="1" w:styleId="apple-converted-space">
    <w:name w:val="apple-converted-space"/>
    <w:basedOn w:val="a0"/>
    <w:rsid w:val="00B1314B"/>
  </w:style>
  <w:style w:type="paragraph" w:styleId="a4">
    <w:name w:val="Balloon Text"/>
    <w:basedOn w:val="a"/>
    <w:link w:val="a5"/>
    <w:uiPriority w:val="99"/>
    <w:semiHidden/>
    <w:unhideWhenUsed/>
    <w:rsid w:val="00B13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1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2016-11-28T05:47:00Z</dcterms:created>
  <dcterms:modified xsi:type="dcterms:W3CDTF">2016-11-28T05:47:00Z</dcterms:modified>
</cp:coreProperties>
</file>